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0E1371" w:rsidRDefault="0018705E" w:rsidP="001870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A01E72">
              <w:rPr>
                <w:b/>
                <w:bCs/>
                <w:color w:val="auto"/>
              </w:rPr>
              <w:t xml:space="preserve">  </w:t>
            </w:r>
            <w:r w:rsidR="00B37C26" w:rsidRPr="006E574B">
              <w:rPr>
                <w:rFonts w:ascii="Arial" w:hAnsi="Arial" w:cs="Arial"/>
                <w:sz w:val="20"/>
                <w:szCs w:val="20"/>
              </w:rPr>
              <w:t>Электростанции и генераторы</w:t>
            </w:r>
          </w:p>
          <w:p w:rsidR="00DF540C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879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E1371" w:rsidRPr="000E137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27.11.10 Электродвигатели мощностью не более 37,5 Вт; электродвигатели постоянного тока прочие; генер</w:t>
            </w:r>
            <w:r w:rsidR="000E1371" w:rsidRPr="000E137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="000E1371" w:rsidRPr="000E137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торы постоянного тока</w:t>
            </w:r>
            <w:r w:rsidR="000E1371" w:rsidRPr="00574D54">
              <w:rPr>
                <w:rFonts w:ascii="Calibri" w:hAnsi="Calibri" w:cs="Calibri"/>
                <w:color w:val="FF0000"/>
              </w:rPr>
              <w:t xml:space="preserve"> </w:t>
            </w:r>
          </w:p>
          <w:p w:rsidR="000E1371" w:rsidRPr="00574D54" w:rsidRDefault="000E1371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172B" w:rsidTr="00AF72D4">
        <w:trPr>
          <w:trHeight w:val="91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AF72D4" w:rsidP="005F394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AF72D4">
              <w:rPr>
                <w:rFonts w:ascii="Arial" w:hAnsi="Arial" w:cs="Arial"/>
                <w:sz w:val="16"/>
                <w:szCs w:val="16"/>
              </w:rPr>
              <w:t>Генератор бензиновый, 12 кВт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944"/>
              <w:gridCol w:w="1261"/>
              <w:gridCol w:w="2571"/>
            </w:tblGrid>
            <w:tr w:rsidR="00AF72D4" w:rsidRPr="005F2678" w:rsidTr="00B12A28">
              <w:trPr>
                <w:trHeight w:val="340"/>
              </w:trPr>
              <w:tc>
                <w:tcPr>
                  <w:tcW w:w="4643" w:type="pct"/>
                  <w:gridSpan w:val="3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b/>
                      <w:sz w:val="18"/>
                      <w:szCs w:val="18"/>
                    </w:rPr>
                    <w:t>ФУНКЦИОНАЛЬНЫЕ ПАРАМЕТРЫ</w:t>
                  </w:r>
                </w:p>
              </w:tc>
            </w:tr>
            <w:tr w:rsidR="00AF72D4" w:rsidRPr="001C49AB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Двигатель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 xml:space="preserve">4-х </w:t>
                  </w:r>
                  <w:proofErr w:type="spellStart"/>
                  <w:r w:rsidRPr="00AF72D4">
                    <w:rPr>
                      <w:rFonts w:cs="Times New Roman"/>
                      <w:sz w:val="18"/>
                      <w:szCs w:val="18"/>
                    </w:rPr>
                    <w:t>тактный</w:t>
                  </w:r>
                  <w:proofErr w:type="spellEnd"/>
                  <w:r w:rsidRPr="00AF72D4">
                    <w:rPr>
                      <w:rFonts w:cs="Times New Roman"/>
                      <w:sz w:val="18"/>
                      <w:szCs w:val="18"/>
                    </w:rPr>
                    <w:t>, бензиновый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Число цилиндров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Частота вращения,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об</w:t>
                  </w:r>
                  <w:proofErr w:type="gramEnd"/>
                  <w:r w:rsidRPr="00AF72D4">
                    <w:rPr>
                      <w:rFonts w:cs="Times New Roman"/>
                      <w:sz w:val="18"/>
                      <w:szCs w:val="18"/>
                    </w:rPr>
                    <w:t>/мин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3000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Топливо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Бензин АИ-92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Охлаждение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Воздушное</w:t>
                  </w:r>
                </w:p>
              </w:tc>
            </w:tr>
            <w:tr w:rsidR="00AF72D4" w:rsidRPr="001C49AB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Генератор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синхронный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Коэффициент мощности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0,8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Номинальная мощность (3 ф</w:t>
                  </w:r>
                  <w:r w:rsidRPr="00AF72D4">
                    <w:rPr>
                      <w:rFonts w:cs="Times New Roman"/>
                      <w:sz w:val="18"/>
                      <w:szCs w:val="18"/>
                    </w:rPr>
                    <w:t>а</w:t>
                  </w:r>
                  <w:r w:rsidRPr="00AF72D4">
                    <w:rPr>
                      <w:rFonts w:cs="Times New Roman"/>
                      <w:sz w:val="18"/>
                      <w:szCs w:val="18"/>
                    </w:rPr>
                    <w:t>зы)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Вт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</w:t>
                  </w:r>
                  <w:r w:rsidRPr="00AF72D4">
                    <w:rPr>
                      <w:rFonts w:cs="Times New Roman"/>
                      <w:sz w:val="18"/>
                      <w:szCs w:val="18"/>
                      <w:lang w:val="en-US"/>
                    </w:rPr>
                    <w:t>2</w:t>
                  </w:r>
                  <w:r w:rsidRPr="00AF72D4">
                    <w:rPr>
                      <w:rFonts w:cs="Times New Roman"/>
                      <w:sz w:val="18"/>
                      <w:szCs w:val="18"/>
                    </w:rPr>
                    <w:t>000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Напряжение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400/230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Род тока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Переменный</w:t>
                  </w:r>
                </w:p>
              </w:tc>
            </w:tr>
            <w:tr w:rsidR="00AF72D4" w:rsidRPr="00C85374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Частота тока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Гц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50</w:t>
                  </w:r>
                </w:p>
              </w:tc>
            </w:tr>
            <w:tr w:rsidR="00AF72D4" w:rsidRPr="001C49AB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Емкость топливного бака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26</w:t>
                  </w:r>
                </w:p>
              </w:tc>
            </w:tr>
            <w:tr w:rsidR="00AF72D4" w:rsidRPr="001C49AB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Уровень шума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дБ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74</w:t>
                  </w:r>
                </w:p>
              </w:tc>
            </w:tr>
            <w:tr w:rsidR="00AF72D4" w:rsidRPr="001C49AB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Габариты (</w:t>
                  </w:r>
                  <w:proofErr w:type="spellStart"/>
                  <w:r w:rsidRPr="00AF72D4">
                    <w:rPr>
                      <w:rFonts w:cs="Times New Roman"/>
                      <w:sz w:val="18"/>
                      <w:szCs w:val="18"/>
                    </w:rPr>
                    <w:t>ДхШхВ</w:t>
                  </w:r>
                  <w:proofErr w:type="spellEnd"/>
                  <w:r w:rsidRPr="00AF72D4">
                    <w:rPr>
                      <w:rFonts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мм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900х645х615</w:t>
                  </w:r>
                </w:p>
              </w:tc>
            </w:tr>
            <w:tr w:rsidR="00AF72D4" w:rsidRPr="001C49AB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Масса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  <w:t>кг</w:t>
                  </w: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135</w:t>
                  </w:r>
                </w:p>
              </w:tc>
            </w:tr>
            <w:tr w:rsidR="00AF72D4" w:rsidRPr="001C49AB" w:rsidTr="00B12A28">
              <w:trPr>
                <w:trHeight w:val="340"/>
              </w:trPr>
              <w:tc>
                <w:tcPr>
                  <w:tcW w:w="2017" w:type="pct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Исполнение</w:t>
                  </w:r>
                </w:p>
              </w:tc>
              <w:tc>
                <w:tcPr>
                  <w:tcW w:w="864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762" w:type="pct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Открытое</w:t>
                  </w:r>
                  <w:proofErr w:type="gramEnd"/>
                  <w:r w:rsidRPr="00AF72D4">
                    <w:rPr>
                      <w:rFonts w:cs="Times New Roman"/>
                      <w:sz w:val="18"/>
                      <w:szCs w:val="18"/>
                    </w:rPr>
                    <w:t xml:space="preserve"> на раме</w:t>
                  </w:r>
                </w:p>
              </w:tc>
            </w:tr>
            <w:tr w:rsidR="00AF72D4" w:rsidRPr="005F2678" w:rsidTr="00B12A28">
              <w:trPr>
                <w:trHeight w:val="340"/>
              </w:trPr>
              <w:tc>
                <w:tcPr>
                  <w:tcW w:w="4643" w:type="pct"/>
                  <w:gridSpan w:val="3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КОМПЛЕКТАЦИЯ</w:t>
                  </w:r>
                </w:p>
              </w:tc>
            </w:tr>
            <w:tr w:rsidR="00AF72D4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20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Система защиты по уровню масла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F72D4" w:rsidRPr="001C49AB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20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Электростартер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F72D4" w:rsidRPr="009C20FC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20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Аккумулятор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F72D4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20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Влагозащитная розетка 380</w:t>
                  </w:r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F72D4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20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Влагозащитная розетка 220</w:t>
                  </w:r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F72D4" w:rsidRPr="009C20FC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20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Указатель уровня топлива в баке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72D4">
                    <w:rPr>
                      <w:rFonts w:cs="Times New Roman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sz w:val="18"/>
                      <w:szCs w:val="18"/>
                    </w:rPr>
                    <w:t>1</w:t>
                  </w:r>
                </w:p>
              </w:tc>
            </w:tr>
            <w:tr w:rsidR="00AF72D4" w:rsidRPr="008B2D30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4643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72D4" w:rsidRPr="00AF72D4" w:rsidRDefault="00AF72D4" w:rsidP="00B12A28">
                  <w:pPr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b/>
                      <w:sz w:val="18"/>
                      <w:szCs w:val="18"/>
                    </w:rPr>
                    <w:t>ДОПОЛНИТЕЛЬНЫЕ ТРЕБОВАНИЯ</w:t>
                  </w:r>
                </w:p>
              </w:tc>
            </w:tr>
            <w:tr w:rsidR="00AF72D4" w:rsidRPr="00F9589C" w:rsidTr="00B12A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40"/>
              </w:trPr>
              <w:tc>
                <w:tcPr>
                  <w:tcW w:w="20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F72D4" w:rsidRPr="00AF72D4" w:rsidRDefault="00AF72D4" w:rsidP="00B12A28">
                  <w:pPr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  <w:t xml:space="preserve">Гарантия завода-изготовителя </w:t>
                  </w:r>
                </w:p>
              </w:tc>
              <w:tc>
                <w:tcPr>
                  <w:tcW w:w="86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  <w:t>мес./часов</w:t>
                  </w:r>
                </w:p>
              </w:tc>
              <w:tc>
                <w:tcPr>
                  <w:tcW w:w="17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F72D4" w:rsidRPr="00AF72D4" w:rsidRDefault="00AF72D4" w:rsidP="00B12A28">
                  <w:pPr>
                    <w:jc w:val="center"/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</w:pPr>
                  <w:r w:rsidRPr="00AF72D4"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  <w:t xml:space="preserve">24 мес., но не более 500 </w:t>
                  </w:r>
                  <w:proofErr w:type="spellStart"/>
                  <w:r w:rsidRPr="00AF72D4"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  <w:t>мот</w:t>
                  </w:r>
                  <w:r w:rsidRPr="00AF72D4"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  <w:t>о</w:t>
                  </w:r>
                  <w:r w:rsidRPr="00AF72D4">
                    <w:rPr>
                      <w:rFonts w:cs="Times New Roman"/>
                      <w:color w:val="000000" w:themeColor="text1"/>
                      <w:sz w:val="18"/>
                      <w:szCs w:val="18"/>
                    </w:rPr>
                    <w:t>часов</w:t>
                  </w:r>
                  <w:proofErr w:type="spellEnd"/>
                </w:p>
              </w:tc>
            </w:tr>
          </w:tbl>
          <w:p w:rsidR="00BF0F0E" w:rsidRPr="00BF0F0E" w:rsidRDefault="00BF0F0E" w:rsidP="00B21A44">
            <w:pPr>
              <w:spacing w:after="0"/>
              <w:ind w:left="-80"/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AF72D4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DB430E">
      <w:pPr>
        <w:spacing w:after="0"/>
        <w:jc w:val="left"/>
      </w:pPr>
    </w:p>
    <w:p w:rsidR="00196BE0" w:rsidRDefault="00580E57" w:rsidP="00DB430E">
      <w:pPr>
        <w:spacing w:after="0"/>
        <w:jc w:val="left"/>
      </w:pPr>
      <w:r>
        <w:lastRenderedPageBreak/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F0E" w:rsidRDefault="00BF0F0E" w:rsidP="00196BE0">
      <w:pPr>
        <w:spacing w:after="0"/>
      </w:pPr>
      <w:r>
        <w:separator/>
      </w:r>
    </w:p>
  </w:endnote>
  <w:endnote w:type="continuationSeparator" w:id="0">
    <w:p w:rsidR="00BF0F0E" w:rsidRDefault="00BF0F0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F0E" w:rsidRDefault="00A64E28">
    <w:pPr>
      <w:pStyle w:val="a5"/>
      <w:jc w:val="right"/>
    </w:pPr>
    <w:fldSimple w:instr=" PAGE ">
      <w:r w:rsidR="00AF72D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F0E" w:rsidRDefault="00BF0F0E" w:rsidP="00196BE0">
      <w:pPr>
        <w:spacing w:after="0"/>
      </w:pPr>
      <w:r>
        <w:separator/>
      </w:r>
    </w:p>
  </w:footnote>
  <w:footnote w:type="continuationSeparator" w:id="0">
    <w:p w:rsidR="00BF0F0E" w:rsidRDefault="00BF0F0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F0E" w:rsidRDefault="00BF0F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0E1371"/>
    <w:rsid w:val="00105F0B"/>
    <w:rsid w:val="00106C51"/>
    <w:rsid w:val="0010737E"/>
    <w:rsid w:val="001406B1"/>
    <w:rsid w:val="00140F90"/>
    <w:rsid w:val="001629EA"/>
    <w:rsid w:val="0018050F"/>
    <w:rsid w:val="0018705E"/>
    <w:rsid w:val="00192882"/>
    <w:rsid w:val="00196BE0"/>
    <w:rsid w:val="001A0037"/>
    <w:rsid w:val="00203683"/>
    <w:rsid w:val="00220C61"/>
    <w:rsid w:val="00237977"/>
    <w:rsid w:val="00273119"/>
    <w:rsid w:val="002A29B9"/>
    <w:rsid w:val="002F066F"/>
    <w:rsid w:val="002F47DB"/>
    <w:rsid w:val="003340EB"/>
    <w:rsid w:val="003864DD"/>
    <w:rsid w:val="003A5A2D"/>
    <w:rsid w:val="003C4645"/>
    <w:rsid w:val="00402D46"/>
    <w:rsid w:val="004254E4"/>
    <w:rsid w:val="00437062"/>
    <w:rsid w:val="004923BC"/>
    <w:rsid w:val="004C6287"/>
    <w:rsid w:val="004F2BAD"/>
    <w:rsid w:val="00511DC2"/>
    <w:rsid w:val="005249B8"/>
    <w:rsid w:val="005504C2"/>
    <w:rsid w:val="0055683C"/>
    <w:rsid w:val="00573C81"/>
    <w:rsid w:val="00574D54"/>
    <w:rsid w:val="00580E57"/>
    <w:rsid w:val="00584761"/>
    <w:rsid w:val="005A14F5"/>
    <w:rsid w:val="005D3991"/>
    <w:rsid w:val="005F394E"/>
    <w:rsid w:val="0060535B"/>
    <w:rsid w:val="00645F57"/>
    <w:rsid w:val="00667F81"/>
    <w:rsid w:val="006B5DC2"/>
    <w:rsid w:val="006C525F"/>
    <w:rsid w:val="006F271E"/>
    <w:rsid w:val="0073724A"/>
    <w:rsid w:val="0078171F"/>
    <w:rsid w:val="00790ABE"/>
    <w:rsid w:val="00805177"/>
    <w:rsid w:val="00844E7F"/>
    <w:rsid w:val="0085531F"/>
    <w:rsid w:val="008879F0"/>
    <w:rsid w:val="008C3E39"/>
    <w:rsid w:val="00925299"/>
    <w:rsid w:val="009523E5"/>
    <w:rsid w:val="009A172B"/>
    <w:rsid w:val="009B5109"/>
    <w:rsid w:val="00A01E72"/>
    <w:rsid w:val="00A309F5"/>
    <w:rsid w:val="00A54C03"/>
    <w:rsid w:val="00A64E28"/>
    <w:rsid w:val="00A90975"/>
    <w:rsid w:val="00AB5FAE"/>
    <w:rsid w:val="00AD1954"/>
    <w:rsid w:val="00AF49F8"/>
    <w:rsid w:val="00AF72D4"/>
    <w:rsid w:val="00B21A44"/>
    <w:rsid w:val="00B37C26"/>
    <w:rsid w:val="00B42793"/>
    <w:rsid w:val="00B73BC8"/>
    <w:rsid w:val="00B8026D"/>
    <w:rsid w:val="00BF0F0E"/>
    <w:rsid w:val="00C66BB2"/>
    <w:rsid w:val="00C866C9"/>
    <w:rsid w:val="00CD1EEE"/>
    <w:rsid w:val="00D54632"/>
    <w:rsid w:val="00DB430E"/>
    <w:rsid w:val="00DC33CF"/>
    <w:rsid w:val="00DF540C"/>
    <w:rsid w:val="00E15702"/>
    <w:rsid w:val="00E17ADD"/>
    <w:rsid w:val="00E27CC5"/>
    <w:rsid w:val="00E30B43"/>
    <w:rsid w:val="00E96045"/>
    <w:rsid w:val="00EE137A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4</cp:revision>
  <cp:lastPrinted>2018-12-17T08:13:00Z</cp:lastPrinted>
  <dcterms:created xsi:type="dcterms:W3CDTF">2018-12-27T09:38:00Z</dcterms:created>
  <dcterms:modified xsi:type="dcterms:W3CDTF">2018-12-27T09:44:00Z</dcterms:modified>
</cp:coreProperties>
</file>